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037" w:rsidRDefault="00FD7799" w:rsidP="00A616F3">
      <w:pPr>
        <w:spacing w:afterLines="50" w:line="440" w:lineRule="exact"/>
        <w:jc w:val="center"/>
        <w:rPr>
          <w:rFonts w:ascii="宋体" w:eastAsia="宋体" w:hAnsi="宋体" w:cs="仿宋_GB2312"/>
          <w:b/>
          <w:bCs/>
          <w:sz w:val="36"/>
          <w:szCs w:val="44"/>
        </w:rPr>
      </w:pPr>
      <w:r>
        <w:rPr>
          <w:rFonts w:ascii="宋体" w:eastAsia="宋体" w:hAnsi="宋体" w:cs="仿宋_GB2312" w:hint="eastAsia"/>
          <w:b/>
          <w:bCs/>
          <w:sz w:val="36"/>
          <w:szCs w:val="44"/>
        </w:rPr>
        <w:t>昆明医科大学附属口腔医院</w:t>
      </w:r>
    </w:p>
    <w:p w:rsidR="008A2037" w:rsidRDefault="000C5B85" w:rsidP="00A616F3">
      <w:pPr>
        <w:spacing w:afterLines="50" w:line="440" w:lineRule="exact"/>
        <w:jc w:val="center"/>
        <w:rPr>
          <w:rFonts w:ascii="宋体" w:eastAsia="宋体" w:hAnsi="宋体" w:cs="仿宋_GB2312"/>
          <w:b/>
          <w:bCs/>
          <w:sz w:val="36"/>
          <w:szCs w:val="44"/>
        </w:rPr>
      </w:pPr>
      <w:r>
        <w:rPr>
          <w:rFonts w:ascii="宋体" w:eastAsia="宋体" w:hAnsi="宋体" w:cs="仿宋_GB2312" w:hint="eastAsia"/>
          <w:b/>
          <w:bCs/>
          <w:sz w:val="36"/>
          <w:szCs w:val="44"/>
        </w:rPr>
        <w:t>第四</w:t>
      </w:r>
      <w:r w:rsidR="00DE1024">
        <w:rPr>
          <w:rFonts w:ascii="宋体" w:eastAsia="宋体" w:hAnsi="宋体" w:cs="仿宋_GB2312" w:hint="eastAsia"/>
          <w:b/>
          <w:bCs/>
          <w:sz w:val="36"/>
          <w:szCs w:val="44"/>
        </w:rPr>
        <w:t>轮</w:t>
      </w:r>
      <w:r w:rsidR="00FD7799">
        <w:rPr>
          <w:rFonts w:ascii="宋体" w:eastAsia="宋体" w:hAnsi="宋体" w:cs="仿宋_GB2312" w:hint="eastAsia"/>
          <w:b/>
          <w:bCs/>
          <w:sz w:val="36"/>
          <w:szCs w:val="44"/>
        </w:rPr>
        <w:t>公开招聘编制外工作人员公告</w:t>
      </w:r>
    </w:p>
    <w:p w:rsidR="008A2037" w:rsidRDefault="00FD7799">
      <w:pPr>
        <w:widowControl/>
        <w:spacing w:line="480" w:lineRule="exact"/>
        <w:ind w:leftChars="42" w:left="88"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昆明医科大学附属口腔医院(云南省口腔医院)是集医疗、教学、科研、社会服务为一体的</w:t>
      </w:r>
      <w:r>
        <w:rPr>
          <w:rFonts w:asciiTheme="minorEastAsia" w:hAnsiTheme="minorEastAsia" w:cstheme="minorEastAsia" w:hint="eastAsia"/>
          <w:bCs/>
          <w:sz w:val="28"/>
          <w:szCs w:val="28"/>
        </w:rPr>
        <w:t>省级口腔专科医院</w:t>
      </w:r>
      <w:r>
        <w:rPr>
          <w:rFonts w:asciiTheme="minorEastAsia" w:hAnsiTheme="minorEastAsia" w:cstheme="minorEastAsia" w:hint="eastAsia"/>
          <w:sz w:val="28"/>
          <w:szCs w:val="28"/>
        </w:rPr>
        <w:t>，因医疗业务发展需要，特向社会诚聘工作人员，现将有关事项告示如下：</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一、招聘对象和条件</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（一）招聘对象</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具有教育行政主管部门认可学历并符合岗位要求和相关资格条件的人员。</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（二）应聘人员必须具备的基本条件</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1．具有中华人民共和国国籍，享有公民政治权利，热爱祖国，拥护中国共产党的领导，热爱社会主义；</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2．遵纪守法，品行端正，具有良好的职业道德和为人民服务的精神；</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3．具备招聘岗位所需的任职资格、职业（执业）资格及技能要求；</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 xml:space="preserve"> 4. 身体健康，符合各事业单位应聘岗位的具体要求；</w:t>
      </w:r>
    </w:p>
    <w:p w:rsidR="008A2037" w:rsidRDefault="00FD7799">
      <w:pPr>
        <w:pStyle w:val="a5"/>
        <w:widowControl/>
        <w:shd w:val="clear" w:color="auto" w:fill="FFFFFF"/>
        <w:spacing w:beforeAutospacing="0" w:afterAutospacing="0" w:line="480" w:lineRule="exact"/>
        <w:ind w:firstLineChars="200" w:firstLine="560"/>
        <w:rPr>
          <w:rFonts w:asciiTheme="minorEastAsia" w:hAnsiTheme="minorEastAsia" w:cstheme="minorEastAsia"/>
          <w:kern w:val="2"/>
          <w:sz w:val="28"/>
          <w:szCs w:val="28"/>
        </w:rPr>
      </w:pPr>
      <w:r>
        <w:rPr>
          <w:rFonts w:asciiTheme="minorEastAsia" w:hAnsiTheme="minorEastAsia" w:cstheme="minorEastAsia" w:hint="eastAsia"/>
          <w:kern w:val="2"/>
          <w:sz w:val="28"/>
          <w:szCs w:val="28"/>
        </w:rPr>
        <w:t>5.</w:t>
      </w:r>
      <w:r w:rsidR="00732D73">
        <w:rPr>
          <w:rFonts w:asciiTheme="minorEastAsia" w:hAnsiTheme="minorEastAsia" w:cstheme="minorEastAsia" w:hint="eastAsia"/>
          <w:kern w:val="2"/>
          <w:sz w:val="28"/>
          <w:szCs w:val="28"/>
        </w:rPr>
        <w:t xml:space="preserve"> </w:t>
      </w:r>
      <w:r>
        <w:rPr>
          <w:rFonts w:asciiTheme="minorEastAsia" w:hAnsiTheme="minorEastAsia" w:cstheme="minorEastAsia" w:hint="eastAsia"/>
          <w:kern w:val="2"/>
          <w:sz w:val="28"/>
          <w:szCs w:val="28"/>
        </w:rPr>
        <w:t>本科毕业生年龄不超过30岁，硕士毕业生年龄不超过35岁，博士毕业生或具有中级专业技术职称年龄不超过40岁</w:t>
      </w:r>
      <w:r w:rsidRPr="007134C5">
        <w:rPr>
          <w:rFonts w:asciiTheme="minorEastAsia" w:hAnsiTheme="minorEastAsia" w:cstheme="minorEastAsia" w:hint="eastAsia"/>
          <w:kern w:val="2"/>
          <w:sz w:val="28"/>
          <w:szCs w:val="28"/>
        </w:rPr>
        <w:t>（年龄计算截止时间为2018年</w:t>
      </w:r>
      <w:r w:rsidR="00732D73">
        <w:rPr>
          <w:rFonts w:asciiTheme="minorEastAsia" w:hAnsiTheme="minorEastAsia" w:cstheme="minorEastAsia" w:hint="eastAsia"/>
          <w:kern w:val="2"/>
          <w:sz w:val="28"/>
          <w:szCs w:val="28"/>
        </w:rPr>
        <w:t>10</w:t>
      </w:r>
      <w:r w:rsidRPr="007134C5">
        <w:rPr>
          <w:rFonts w:asciiTheme="minorEastAsia" w:hAnsiTheme="minorEastAsia" w:cstheme="minorEastAsia" w:hint="eastAsia"/>
          <w:kern w:val="2"/>
          <w:sz w:val="28"/>
          <w:szCs w:val="28"/>
        </w:rPr>
        <w:t>月</w:t>
      </w:r>
      <w:r w:rsidR="00732D73">
        <w:rPr>
          <w:rFonts w:asciiTheme="minorEastAsia" w:hAnsiTheme="minorEastAsia" w:cstheme="minorEastAsia" w:hint="eastAsia"/>
          <w:kern w:val="2"/>
          <w:sz w:val="28"/>
          <w:szCs w:val="28"/>
        </w:rPr>
        <w:t>31</w:t>
      </w:r>
      <w:r w:rsidRPr="007134C5">
        <w:rPr>
          <w:rFonts w:asciiTheme="minorEastAsia" w:hAnsiTheme="minorEastAsia" w:cstheme="minorEastAsia" w:hint="eastAsia"/>
          <w:kern w:val="2"/>
          <w:sz w:val="28"/>
          <w:szCs w:val="28"/>
        </w:rPr>
        <w:t>日）。</w:t>
      </w:r>
    </w:p>
    <w:p w:rsidR="008A2037" w:rsidRDefault="00FD7799">
      <w:pPr>
        <w:pStyle w:val="a5"/>
        <w:widowControl/>
        <w:shd w:val="clear" w:color="auto" w:fill="FFFFFF"/>
        <w:spacing w:beforeAutospacing="0" w:afterAutospacing="0" w:line="480" w:lineRule="exact"/>
        <w:ind w:firstLine="420"/>
        <w:rPr>
          <w:rFonts w:asciiTheme="minorEastAsia" w:hAnsiTheme="minorEastAsia" w:cstheme="minorEastAsia"/>
          <w:kern w:val="2"/>
          <w:sz w:val="28"/>
          <w:szCs w:val="28"/>
        </w:rPr>
      </w:pPr>
      <w:r>
        <w:rPr>
          <w:rFonts w:asciiTheme="minorEastAsia" w:hAnsiTheme="minorEastAsia" w:cstheme="minorEastAsia" w:hint="eastAsia"/>
          <w:kern w:val="2"/>
          <w:sz w:val="28"/>
          <w:szCs w:val="28"/>
        </w:rPr>
        <w:t>（三）招聘专业、人数及具体条件详见《2018年昆医附属口腔医院</w:t>
      </w:r>
      <w:r w:rsidR="00732D73">
        <w:rPr>
          <w:rFonts w:asciiTheme="minorEastAsia" w:hAnsiTheme="minorEastAsia" w:cstheme="minorEastAsia" w:hint="eastAsia"/>
          <w:kern w:val="2"/>
          <w:sz w:val="28"/>
          <w:szCs w:val="28"/>
        </w:rPr>
        <w:t>第四</w:t>
      </w:r>
      <w:r w:rsidR="004434F2">
        <w:rPr>
          <w:rFonts w:asciiTheme="minorEastAsia" w:hAnsiTheme="minorEastAsia" w:cstheme="minorEastAsia" w:hint="eastAsia"/>
          <w:kern w:val="2"/>
          <w:sz w:val="28"/>
          <w:szCs w:val="28"/>
        </w:rPr>
        <w:t>轮</w:t>
      </w:r>
      <w:r>
        <w:rPr>
          <w:rFonts w:asciiTheme="minorEastAsia" w:hAnsiTheme="minorEastAsia" w:cstheme="minorEastAsia" w:hint="eastAsia"/>
          <w:kern w:val="2"/>
          <w:sz w:val="28"/>
          <w:szCs w:val="28"/>
        </w:rPr>
        <w:t>公开招聘编制外工作人员岗位及条件》（附件1）</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二、报名程序</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（一）报名方式：现场报名</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（二）报名地点：和成国际C座5楼人事科</w:t>
      </w:r>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（三）报名电话：65330099-8084</w:t>
      </w:r>
    </w:p>
    <w:p w:rsidR="008A2037" w:rsidRDefault="00FD7799">
      <w:pPr>
        <w:autoSpaceDN w:val="0"/>
        <w:spacing w:line="480" w:lineRule="exact"/>
        <w:ind w:firstLineChars="443" w:firstLine="1240"/>
        <w:rPr>
          <w:rFonts w:asciiTheme="minorEastAsia" w:hAnsiTheme="minorEastAsia" w:cstheme="minorEastAsia"/>
          <w:b/>
          <w:sz w:val="28"/>
          <w:szCs w:val="28"/>
        </w:rPr>
      </w:pPr>
      <w:r>
        <w:rPr>
          <w:rFonts w:asciiTheme="minorEastAsia" w:hAnsiTheme="minorEastAsia" w:cstheme="minorEastAsia" w:hint="eastAsia"/>
          <w:sz w:val="28"/>
          <w:szCs w:val="28"/>
        </w:rPr>
        <w:t>联系人：荀老师</w:t>
      </w:r>
    </w:p>
    <w:p w:rsidR="008A2037" w:rsidRDefault="00FD7799" w:rsidP="0069492E">
      <w:pPr>
        <w:numPr>
          <w:ilvl w:val="0"/>
          <w:numId w:val="1"/>
        </w:num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现场报名时间：2018年</w:t>
      </w:r>
      <w:r w:rsidR="00732D73">
        <w:rPr>
          <w:rFonts w:asciiTheme="minorEastAsia" w:hAnsiTheme="minorEastAsia" w:cstheme="minorEastAsia" w:hint="eastAsia"/>
          <w:sz w:val="28"/>
          <w:szCs w:val="28"/>
        </w:rPr>
        <w:t>10</w:t>
      </w:r>
      <w:r>
        <w:rPr>
          <w:rFonts w:asciiTheme="minorEastAsia" w:hAnsiTheme="minorEastAsia" w:cstheme="minorEastAsia" w:hint="eastAsia"/>
          <w:sz w:val="28"/>
          <w:szCs w:val="28"/>
        </w:rPr>
        <w:t>月</w:t>
      </w:r>
      <w:r w:rsidR="00B37BFE">
        <w:rPr>
          <w:rFonts w:asciiTheme="minorEastAsia" w:hAnsiTheme="minorEastAsia" w:cstheme="minorEastAsia" w:hint="eastAsia"/>
          <w:sz w:val="28"/>
          <w:szCs w:val="28"/>
        </w:rPr>
        <w:t>8</w:t>
      </w:r>
      <w:r>
        <w:rPr>
          <w:rFonts w:asciiTheme="minorEastAsia" w:hAnsiTheme="minorEastAsia" w:cstheme="minorEastAsia" w:hint="eastAsia"/>
          <w:sz w:val="28"/>
          <w:szCs w:val="28"/>
        </w:rPr>
        <w:t>日上午9:00-12:00,下午2：</w:t>
      </w:r>
      <w:r>
        <w:rPr>
          <w:rFonts w:asciiTheme="minorEastAsia" w:hAnsiTheme="minorEastAsia" w:cstheme="minorEastAsia" w:hint="eastAsia"/>
          <w:sz w:val="28"/>
          <w:szCs w:val="28"/>
        </w:rPr>
        <w:lastRenderedPageBreak/>
        <w:t>00-5:30 ，博士岗位长期招聘。</w:t>
      </w:r>
    </w:p>
    <w:p w:rsidR="008A2037" w:rsidRDefault="00FD7799">
      <w:pPr>
        <w:autoSpaceDN w:val="0"/>
        <w:spacing w:line="480" w:lineRule="exact"/>
        <w:ind w:firstLineChars="200" w:firstLine="562"/>
        <w:rPr>
          <w:rFonts w:asciiTheme="minorEastAsia" w:hAnsiTheme="minorEastAsia" w:cstheme="minorEastAsia"/>
          <w:b/>
          <w:sz w:val="28"/>
          <w:szCs w:val="28"/>
        </w:rPr>
      </w:pPr>
      <w:r>
        <w:rPr>
          <w:rFonts w:asciiTheme="minorEastAsia" w:hAnsiTheme="minorEastAsia" w:cstheme="minorEastAsia" w:hint="eastAsia"/>
          <w:b/>
          <w:sz w:val="28"/>
          <w:szCs w:val="28"/>
        </w:rPr>
        <w:t>三、资格审核</w:t>
      </w:r>
      <w:bookmarkStart w:id="0" w:name="_GoBack"/>
      <w:bookmarkEnd w:id="0"/>
    </w:p>
    <w:p w:rsidR="008A2037" w:rsidRDefault="00FD7799" w:rsidP="0069492E">
      <w:pPr>
        <w:autoSpaceDN w:val="0"/>
        <w:spacing w:line="480" w:lineRule="exact"/>
        <w:ind w:firstLineChars="147" w:firstLine="412"/>
        <w:rPr>
          <w:rFonts w:asciiTheme="minorEastAsia" w:hAnsiTheme="minorEastAsia" w:cstheme="minorEastAsia"/>
          <w:b/>
          <w:sz w:val="28"/>
          <w:szCs w:val="28"/>
        </w:rPr>
      </w:pPr>
      <w:r>
        <w:rPr>
          <w:rFonts w:asciiTheme="minorEastAsia" w:hAnsiTheme="minorEastAsia" w:cstheme="minorEastAsia" w:hint="eastAsia"/>
          <w:sz w:val="28"/>
          <w:szCs w:val="28"/>
        </w:rPr>
        <w:t>（一）报名时需提交以下材料：</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1.本人身份证原件及复印件；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2.毕业证书和学位证书原件及复印件或《高校毕业生就业推荐表》原件及复印件；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3.资格证原件及复印件；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4.外语证书原件及复印件；</w:t>
      </w:r>
    </w:p>
    <w:p w:rsidR="008A2037" w:rsidRDefault="00FD7799" w:rsidP="0069492E">
      <w:pPr>
        <w:autoSpaceDN w:val="0"/>
        <w:spacing w:line="480" w:lineRule="exact"/>
        <w:ind w:firstLineChars="197" w:firstLine="552"/>
        <w:rPr>
          <w:rFonts w:asciiTheme="minorEastAsia" w:hAnsiTheme="minorEastAsia" w:cstheme="minorEastAsia"/>
          <w:b/>
          <w:sz w:val="28"/>
          <w:szCs w:val="28"/>
        </w:rPr>
      </w:pPr>
      <w:r>
        <w:rPr>
          <w:rFonts w:asciiTheme="minorEastAsia" w:hAnsiTheme="minorEastAsia" w:cstheme="minorEastAsia" w:hint="eastAsia"/>
          <w:sz w:val="28"/>
          <w:szCs w:val="28"/>
        </w:rPr>
        <w:t>5.《2018年昆医附属口腔医院公开招聘编制外人员报名表》（附件2）</w:t>
      </w:r>
    </w:p>
    <w:p w:rsidR="008A2037" w:rsidRDefault="00FD7799">
      <w:pPr>
        <w:widowControl/>
        <w:spacing w:line="480" w:lineRule="exact"/>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（二）资格审核合格者须下载填写《2018年昆医附属口腔医院编制外人员招聘信息登记表》（附件3），并于</w:t>
      </w:r>
      <w:r w:rsidR="001875D1">
        <w:rPr>
          <w:rFonts w:asciiTheme="minorEastAsia" w:hAnsiTheme="minorEastAsia" w:cstheme="minorEastAsia" w:hint="eastAsia"/>
          <w:sz w:val="28"/>
          <w:szCs w:val="28"/>
        </w:rPr>
        <w:t>10</w:t>
      </w:r>
      <w:r>
        <w:rPr>
          <w:rFonts w:asciiTheme="minorEastAsia" w:hAnsiTheme="minorEastAsia" w:cstheme="minorEastAsia" w:hint="eastAsia"/>
          <w:sz w:val="28"/>
          <w:szCs w:val="28"/>
        </w:rPr>
        <w:t>月</w:t>
      </w:r>
      <w:r w:rsidR="00602B48">
        <w:rPr>
          <w:rFonts w:asciiTheme="minorEastAsia" w:hAnsiTheme="minorEastAsia" w:cstheme="minorEastAsia" w:hint="eastAsia"/>
          <w:sz w:val="28"/>
          <w:szCs w:val="28"/>
        </w:rPr>
        <w:t>8</w:t>
      </w:r>
      <w:r>
        <w:rPr>
          <w:rFonts w:asciiTheme="minorEastAsia" w:hAnsiTheme="minorEastAsia" w:cstheme="minorEastAsia" w:hint="eastAsia"/>
          <w:sz w:val="28"/>
          <w:szCs w:val="28"/>
        </w:rPr>
        <w:t>日下午</w:t>
      </w:r>
      <w:r w:rsidR="002B6309">
        <w:rPr>
          <w:rFonts w:asciiTheme="minorEastAsia" w:hAnsiTheme="minorEastAsia" w:cstheme="minorEastAsia" w:hint="eastAsia"/>
          <w:sz w:val="28"/>
          <w:szCs w:val="28"/>
        </w:rPr>
        <w:t>5</w:t>
      </w:r>
      <w:r>
        <w:rPr>
          <w:rFonts w:asciiTheme="minorEastAsia" w:hAnsiTheme="minorEastAsia" w:cstheme="minorEastAsia" w:hint="eastAsia"/>
          <w:sz w:val="28"/>
          <w:szCs w:val="28"/>
        </w:rPr>
        <w:t>点前将电子表发送到人事科邮箱ynkqrsk@163.com，邮件标题</w:t>
      </w:r>
      <w:r w:rsidR="00A64203">
        <w:rPr>
          <w:rFonts w:asciiTheme="minorEastAsia" w:hAnsiTheme="minorEastAsia" w:cstheme="minorEastAsia" w:hint="eastAsia"/>
          <w:sz w:val="28"/>
          <w:szCs w:val="28"/>
        </w:rPr>
        <w:t>及文件名</w:t>
      </w:r>
      <w:r>
        <w:rPr>
          <w:rFonts w:asciiTheme="minorEastAsia" w:hAnsiTheme="minorEastAsia" w:cstheme="minorEastAsia" w:hint="eastAsia"/>
          <w:sz w:val="28"/>
          <w:szCs w:val="28"/>
        </w:rPr>
        <w:t>请注明姓名（报考岗位），如：李某（牙周病科）。</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（三）省外应聘者如不能到场参加现场报名和资格审核的，请委托他人携带第（一）项所列材料到场审核。</w:t>
      </w:r>
    </w:p>
    <w:p w:rsidR="008A2037" w:rsidRDefault="00FD7799">
      <w:pPr>
        <w:autoSpaceDN w:val="0"/>
        <w:spacing w:line="480" w:lineRule="exact"/>
        <w:ind w:firstLineChars="249" w:firstLine="700"/>
        <w:rPr>
          <w:rFonts w:asciiTheme="minorEastAsia" w:hAnsiTheme="minorEastAsia" w:cstheme="minorEastAsia"/>
          <w:b/>
          <w:sz w:val="28"/>
          <w:szCs w:val="28"/>
        </w:rPr>
      </w:pPr>
      <w:r>
        <w:rPr>
          <w:rFonts w:asciiTheme="minorEastAsia" w:hAnsiTheme="minorEastAsia" w:cstheme="minorEastAsia" w:hint="eastAsia"/>
          <w:b/>
          <w:sz w:val="28"/>
          <w:szCs w:val="28"/>
        </w:rPr>
        <w:t>四、面试考核</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（一）医院组织面试和考核，择优录用。</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（二）面试时间及地点：拟定于</w:t>
      </w:r>
      <w:r w:rsidR="001875D1">
        <w:rPr>
          <w:rFonts w:asciiTheme="minorEastAsia" w:hAnsiTheme="minorEastAsia" w:cstheme="minorEastAsia" w:hint="eastAsia"/>
          <w:sz w:val="28"/>
          <w:szCs w:val="28"/>
        </w:rPr>
        <w:t>10</w:t>
      </w:r>
      <w:r>
        <w:rPr>
          <w:rFonts w:asciiTheme="minorEastAsia" w:hAnsiTheme="minorEastAsia" w:cstheme="minorEastAsia" w:hint="eastAsia"/>
          <w:sz w:val="28"/>
          <w:szCs w:val="28"/>
        </w:rPr>
        <w:t>月</w:t>
      </w:r>
      <w:r w:rsidR="00305F19">
        <w:rPr>
          <w:rFonts w:asciiTheme="minorEastAsia" w:hAnsiTheme="minorEastAsia" w:cstheme="minorEastAsia" w:hint="eastAsia"/>
          <w:sz w:val="28"/>
          <w:szCs w:val="28"/>
        </w:rPr>
        <w:t>9</w:t>
      </w:r>
      <w:r>
        <w:rPr>
          <w:rFonts w:asciiTheme="minorEastAsia" w:hAnsiTheme="minorEastAsia" w:cstheme="minorEastAsia" w:hint="eastAsia"/>
          <w:sz w:val="28"/>
          <w:szCs w:val="28"/>
        </w:rPr>
        <w:t>日，考核具体安排请留意我院人事科招聘QQ群消息及医院网站。</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（三）面试内容：主要测试招聘岗位要求具备的综合素质和专业技术能力。</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（四）面试成绩公示：公示期为5个工作日。</w:t>
      </w:r>
    </w:p>
    <w:p w:rsidR="008A2037" w:rsidRDefault="00FD7799">
      <w:pPr>
        <w:pStyle w:val="a5"/>
        <w:widowControl/>
        <w:shd w:val="clear" w:color="auto" w:fill="FFFFFF"/>
        <w:spacing w:beforeAutospacing="0" w:afterAutospacing="0" w:line="480" w:lineRule="exact"/>
        <w:ind w:firstLineChars="200" w:firstLine="560"/>
        <w:rPr>
          <w:rFonts w:asciiTheme="minorEastAsia" w:hAnsiTheme="minorEastAsia" w:cstheme="minorEastAsia"/>
          <w:color w:val="000000"/>
          <w:sz w:val="28"/>
          <w:szCs w:val="28"/>
          <w:shd w:val="clear" w:color="auto" w:fill="FFFFFF"/>
        </w:rPr>
      </w:pPr>
      <w:r>
        <w:rPr>
          <w:rFonts w:asciiTheme="minorEastAsia" w:hAnsiTheme="minorEastAsia" w:cstheme="minorEastAsia" w:hint="eastAsia"/>
          <w:color w:val="000000"/>
          <w:sz w:val="28"/>
          <w:szCs w:val="28"/>
          <w:shd w:val="clear" w:color="auto" w:fill="FFFFFF"/>
        </w:rPr>
        <w:t>（五）根据面试成绩按从高到低的顺序与岗位拟招聘人数等额确定考察人选。考察期为两个月，考察不合格者不予聘用，按照面试成绩从高到低的顺序递补考察人选（递补不超过2次）。</w:t>
      </w:r>
    </w:p>
    <w:p w:rsidR="008A2037" w:rsidRDefault="00FD7799">
      <w:pPr>
        <w:pStyle w:val="a5"/>
        <w:widowControl/>
        <w:shd w:val="clear" w:color="auto" w:fill="FFFFFF"/>
        <w:spacing w:beforeAutospacing="0" w:afterAutospacing="0" w:line="480" w:lineRule="exact"/>
        <w:ind w:leftChars="200" w:left="420" w:firstLineChars="49" w:firstLine="138"/>
        <w:rPr>
          <w:rFonts w:asciiTheme="minorEastAsia" w:hAnsiTheme="minorEastAsia" w:cstheme="minorEastAsia"/>
          <w:color w:val="000000"/>
          <w:sz w:val="28"/>
          <w:szCs w:val="28"/>
          <w:shd w:val="clear" w:color="auto" w:fill="FFFFFF"/>
        </w:rPr>
      </w:pPr>
      <w:r>
        <w:rPr>
          <w:rFonts w:asciiTheme="minorEastAsia" w:hAnsiTheme="minorEastAsia" w:cstheme="minorEastAsia" w:hint="eastAsia"/>
          <w:b/>
          <w:kern w:val="2"/>
          <w:sz w:val="28"/>
          <w:szCs w:val="28"/>
        </w:rPr>
        <w:t>五、体检聘用</w:t>
      </w:r>
      <w:r>
        <w:rPr>
          <w:rFonts w:asciiTheme="minorEastAsia" w:hAnsiTheme="minorEastAsia" w:cstheme="minorEastAsia" w:hint="eastAsia"/>
          <w:color w:val="000000"/>
          <w:sz w:val="28"/>
          <w:szCs w:val="28"/>
          <w:shd w:val="clear" w:color="auto" w:fill="FFFFFF"/>
        </w:rPr>
        <w:t>    </w:t>
      </w:r>
    </w:p>
    <w:p w:rsidR="0069492E" w:rsidRPr="0069492E" w:rsidRDefault="00FD7799" w:rsidP="0069492E">
      <w:pPr>
        <w:pStyle w:val="a5"/>
        <w:widowControl/>
        <w:shd w:val="clear" w:color="auto" w:fill="FFFFFF"/>
        <w:spacing w:beforeAutospacing="0" w:afterAutospacing="0" w:line="480" w:lineRule="exact"/>
        <w:ind w:firstLineChars="200" w:firstLine="560"/>
        <w:rPr>
          <w:rFonts w:asciiTheme="minorEastAsia" w:hAnsiTheme="minorEastAsia" w:cstheme="minorEastAsia"/>
          <w:color w:val="000000"/>
          <w:sz w:val="28"/>
          <w:szCs w:val="28"/>
          <w:shd w:val="clear" w:color="auto" w:fill="FFFFFF"/>
        </w:rPr>
      </w:pPr>
      <w:r>
        <w:rPr>
          <w:rFonts w:asciiTheme="minorEastAsia" w:hAnsiTheme="minorEastAsia" w:cstheme="minorEastAsia" w:hint="eastAsia"/>
          <w:color w:val="000000"/>
          <w:sz w:val="28"/>
          <w:szCs w:val="28"/>
          <w:shd w:val="clear" w:color="auto" w:fill="FFFFFF"/>
        </w:rPr>
        <w:t>体检安排另行通知，费用自理。体检标准参照《公务员录用体检通用标准（试行）》执行，体检不合格者，不予聘用，按照面试成绩</w:t>
      </w:r>
      <w:r>
        <w:rPr>
          <w:rFonts w:asciiTheme="minorEastAsia" w:hAnsiTheme="minorEastAsia" w:cstheme="minorEastAsia" w:hint="eastAsia"/>
          <w:color w:val="000000"/>
          <w:sz w:val="28"/>
          <w:szCs w:val="28"/>
          <w:shd w:val="clear" w:color="auto" w:fill="FFFFFF"/>
        </w:rPr>
        <w:lastRenderedPageBreak/>
        <w:t>从高到低的顺序递补考察、体检人选。如有隐瞒既往病史或不符合岗位要求的，一经查实，取消聘用。</w:t>
      </w:r>
    </w:p>
    <w:p w:rsidR="008A2037" w:rsidRDefault="0069492E" w:rsidP="0069492E">
      <w:pPr>
        <w:autoSpaceDN w:val="0"/>
        <w:spacing w:line="480" w:lineRule="exact"/>
        <w:ind w:leftChars="268" w:left="563" w:firstLineChars="49" w:firstLine="138"/>
        <w:rPr>
          <w:rFonts w:asciiTheme="minorEastAsia" w:hAnsiTheme="minorEastAsia" w:cstheme="minorEastAsia"/>
          <w:b/>
          <w:sz w:val="28"/>
          <w:szCs w:val="28"/>
        </w:rPr>
      </w:pPr>
      <w:r>
        <w:rPr>
          <w:rFonts w:asciiTheme="minorEastAsia" w:hAnsiTheme="minorEastAsia" w:cstheme="minorEastAsia" w:hint="eastAsia"/>
          <w:b/>
          <w:sz w:val="28"/>
          <w:szCs w:val="28"/>
        </w:rPr>
        <w:t>六、</w:t>
      </w:r>
      <w:r w:rsidR="00FD7799">
        <w:rPr>
          <w:rFonts w:asciiTheme="minorEastAsia" w:hAnsiTheme="minorEastAsia" w:cstheme="minorEastAsia" w:hint="eastAsia"/>
          <w:b/>
          <w:sz w:val="28"/>
          <w:szCs w:val="28"/>
        </w:rPr>
        <w:t>其他事项</w:t>
      </w:r>
    </w:p>
    <w:p w:rsidR="008A2037" w:rsidRDefault="0012007D">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（一）</w:t>
      </w:r>
      <w:r w:rsidR="00FD7799">
        <w:rPr>
          <w:rFonts w:asciiTheme="minorEastAsia" w:hAnsiTheme="minorEastAsia" w:cstheme="minorEastAsia" w:hint="eastAsia"/>
          <w:sz w:val="28"/>
          <w:szCs w:val="28"/>
        </w:rPr>
        <w:t>体检不合格者及报到时存在弄虚作假行为的，不予聘用。</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（二）博士学历者与医院签订事业单位聘用合同。</w:t>
      </w:r>
    </w:p>
    <w:p w:rsidR="008A2037" w:rsidRDefault="00FD7799">
      <w:pPr>
        <w:autoSpaceDN w:val="0"/>
        <w:spacing w:line="480" w:lineRule="exact"/>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（三）硕士及以下学历者，医院采取劳务派遣方式与招聘人员签订劳动合同并购买社会保险。</w:t>
      </w:r>
    </w:p>
    <w:p w:rsidR="00A860C0" w:rsidRDefault="00FD7799" w:rsidP="00A860C0">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（四）工作地址</w:t>
      </w:r>
    </w:p>
    <w:p w:rsidR="008A2037" w:rsidRPr="00A860C0" w:rsidRDefault="00FD7799" w:rsidP="00A860C0">
      <w:pPr>
        <w:autoSpaceDN w:val="0"/>
        <w:spacing w:line="480" w:lineRule="exact"/>
        <w:ind w:firstLineChars="200" w:firstLine="560"/>
        <w:rPr>
          <w:rFonts w:asciiTheme="minorEastAsia" w:hAnsiTheme="minorEastAsia" w:cstheme="minorEastAsia"/>
          <w:b/>
          <w:sz w:val="28"/>
          <w:szCs w:val="28"/>
        </w:rPr>
      </w:pPr>
      <w:r>
        <w:rPr>
          <w:rFonts w:asciiTheme="minorEastAsia" w:hAnsiTheme="minorEastAsia" w:cstheme="minorEastAsia" w:hint="eastAsia"/>
          <w:sz w:val="28"/>
          <w:szCs w:val="28"/>
        </w:rPr>
        <w:t>昆明市五华区海源中路1088号和成国际C座</w:t>
      </w:r>
      <w:r w:rsidR="00305F19">
        <w:rPr>
          <w:rFonts w:asciiTheme="minorEastAsia" w:hAnsiTheme="minorEastAsia" w:cstheme="minorEastAsia" w:hint="eastAsia"/>
          <w:sz w:val="28"/>
          <w:szCs w:val="28"/>
        </w:rPr>
        <w:t>昆明医科大学附属口腔医院</w:t>
      </w: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80" w:lineRule="exact"/>
        <w:ind w:left="89" w:firstLineChars="200" w:firstLine="560"/>
        <w:jc w:val="left"/>
        <w:rPr>
          <w:rFonts w:asciiTheme="minorEastAsia" w:hAnsiTheme="minorEastAsia" w:cstheme="minorEastAsia"/>
          <w:sz w:val="28"/>
          <w:szCs w:val="28"/>
        </w:rPr>
      </w:pPr>
    </w:p>
    <w:p w:rsidR="008A2037" w:rsidRDefault="008A2037">
      <w:pPr>
        <w:widowControl/>
        <w:spacing w:line="400" w:lineRule="exact"/>
        <w:jc w:val="left"/>
        <w:rPr>
          <w:rFonts w:asciiTheme="minorEastAsia" w:hAnsiTheme="minorEastAsia" w:cstheme="minorEastAsia"/>
          <w:sz w:val="28"/>
          <w:szCs w:val="28"/>
        </w:rPr>
      </w:pPr>
    </w:p>
    <w:p w:rsidR="008A2037" w:rsidRDefault="00FD7799">
      <w:pPr>
        <w:widowControl/>
        <w:spacing w:line="400" w:lineRule="exact"/>
        <w:ind w:left="89"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昆明医科大学附属口腔医院</w:t>
      </w:r>
    </w:p>
    <w:p w:rsidR="008A2037" w:rsidRDefault="00FD7799">
      <w:pPr>
        <w:widowControl/>
        <w:spacing w:line="400" w:lineRule="exact"/>
        <w:ind w:left="89"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 xml:space="preserve">                            2018年</w:t>
      </w:r>
      <w:r w:rsidR="001D5FB6">
        <w:rPr>
          <w:rFonts w:asciiTheme="minorEastAsia" w:hAnsiTheme="minorEastAsia" w:cstheme="minorEastAsia" w:hint="eastAsia"/>
          <w:sz w:val="28"/>
          <w:szCs w:val="28"/>
        </w:rPr>
        <w:t xml:space="preserve"> </w:t>
      </w:r>
      <w:r w:rsidR="00A860C0">
        <w:rPr>
          <w:rFonts w:asciiTheme="minorEastAsia" w:hAnsiTheme="minorEastAsia" w:cstheme="minorEastAsia" w:hint="eastAsia"/>
          <w:sz w:val="28"/>
          <w:szCs w:val="28"/>
        </w:rPr>
        <w:t>9</w:t>
      </w:r>
      <w:r>
        <w:rPr>
          <w:rFonts w:asciiTheme="minorEastAsia" w:hAnsiTheme="minorEastAsia" w:cstheme="minorEastAsia" w:hint="eastAsia"/>
          <w:sz w:val="28"/>
          <w:szCs w:val="28"/>
        </w:rPr>
        <w:t>月</w:t>
      </w:r>
      <w:r w:rsidR="00A860C0">
        <w:rPr>
          <w:rFonts w:asciiTheme="minorEastAsia" w:hAnsiTheme="minorEastAsia" w:cstheme="minorEastAsia" w:hint="eastAsia"/>
          <w:sz w:val="28"/>
          <w:szCs w:val="28"/>
        </w:rPr>
        <w:t>19</w:t>
      </w:r>
      <w:r>
        <w:rPr>
          <w:rFonts w:asciiTheme="minorEastAsia" w:hAnsiTheme="minorEastAsia" w:cstheme="minorEastAsia" w:hint="eastAsia"/>
          <w:sz w:val="28"/>
          <w:szCs w:val="28"/>
        </w:rPr>
        <w:t>日</w:t>
      </w:r>
    </w:p>
    <w:p w:rsidR="008A2037" w:rsidRDefault="008A2037">
      <w:pPr>
        <w:widowControl/>
        <w:spacing w:line="400" w:lineRule="exact"/>
        <w:ind w:left="89" w:firstLineChars="200" w:firstLine="640"/>
        <w:jc w:val="left"/>
        <w:rPr>
          <w:rFonts w:ascii="华文仿宋" w:eastAsia="华文仿宋" w:hAnsi="华文仿宋"/>
          <w:sz w:val="32"/>
          <w:szCs w:val="32"/>
        </w:rPr>
      </w:pPr>
    </w:p>
    <w:p w:rsidR="008A2037" w:rsidRDefault="008A2037">
      <w:pPr>
        <w:widowControl/>
        <w:spacing w:line="400" w:lineRule="exact"/>
        <w:jc w:val="left"/>
        <w:rPr>
          <w:rFonts w:ascii="华文仿宋" w:eastAsia="华文仿宋" w:hAnsi="华文仿宋"/>
          <w:sz w:val="32"/>
          <w:szCs w:val="32"/>
        </w:rPr>
      </w:pPr>
    </w:p>
    <w:p w:rsidR="00EC34B2"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附件：</w:t>
      </w:r>
      <w:r w:rsidR="00EC34B2">
        <w:rPr>
          <w:rFonts w:ascii="华文仿宋" w:eastAsia="华文仿宋" w:hAnsi="华文仿宋" w:hint="eastAsia"/>
          <w:sz w:val="32"/>
          <w:szCs w:val="32"/>
        </w:rPr>
        <w:t xml:space="preserve">   </w:t>
      </w:r>
    </w:p>
    <w:p w:rsidR="008A2037" w:rsidRDefault="00EC34B2">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1.</w:t>
      </w:r>
      <w:r>
        <w:rPr>
          <w:rFonts w:asciiTheme="minorEastAsia" w:hAnsiTheme="minorEastAsia" w:cstheme="minorEastAsia" w:hint="eastAsia"/>
          <w:sz w:val="28"/>
          <w:szCs w:val="28"/>
        </w:rPr>
        <w:t xml:space="preserve"> </w:t>
      </w:r>
      <w:r w:rsidR="00FD7799">
        <w:rPr>
          <w:rFonts w:asciiTheme="minorEastAsia" w:hAnsiTheme="minorEastAsia" w:cstheme="minorEastAsia" w:hint="eastAsia"/>
          <w:sz w:val="28"/>
          <w:szCs w:val="28"/>
        </w:rPr>
        <w:t>2018年昆医附属口腔医院</w:t>
      </w:r>
      <w:r w:rsidR="00A860C0">
        <w:rPr>
          <w:rFonts w:asciiTheme="minorEastAsia" w:hAnsiTheme="minorEastAsia" w:cstheme="minorEastAsia" w:hint="eastAsia"/>
          <w:sz w:val="28"/>
          <w:szCs w:val="28"/>
        </w:rPr>
        <w:t>第四</w:t>
      </w:r>
      <w:r w:rsidR="00081E0E">
        <w:rPr>
          <w:rFonts w:asciiTheme="minorEastAsia" w:hAnsiTheme="minorEastAsia" w:cstheme="minorEastAsia" w:hint="eastAsia"/>
          <w:sz w:val="28"/>
          <w:szCs w:val="28"/>
        </w:rPr>
        <w:t>轮</w:t>
      </w:r>
      <w:r w:rsidR="00FD7799">
        <w:rPr>
          <w:rFonts w:asciiTheme="minorEastAsia" w:hAnsiTheme="minorEastAsia" w:cstheme="minorEastAsia" w:hint="eastAsia"/>
          <w:sz w:val="28"/>
          <w:szCs w:val="28"/>
        </w:rPr>
        <w:t>公开招聘编制外工作人员岗位及条件</w:t>
      </w:r>
    </w:p>
    <w:p w:rsidR="008A2037" w:rsidRDefault="00FD7799">
      <w:pPr>
        <w:widowControl/>
        <w:spacing w:line="400" w:lineRule="exact"/>
        <w:jc w:val="left"/>
        <w:rPr>
          <w:rFonts w:ascii="华文仿宋" w:eastAsia="华文仿宋" w:hAnsi="华文仿宋"/>
          <w:sz w:val="32"/>
          <w:szCs w:val="32"/>
        </w:rPr>
      </w:pPr>
      <w:r>
        <w:rPr>
          <w:rFonts w:ascii="华文仿宋" w:eastAsia="华文仿宋" w:hAnsi="华文仿宋" w:hint="eastAsia"/>
          <w:sz w:val="32"/>
          <w:szCs w:val="32"/>
        </w:rPr>
        <w:t>2.</w:t>
      </w:r>
      <w:r>
        <w:rPr>
          <w:rFonts w:asciiTheme="minorEastAsia" w:hAnsiTheme="minorEastAsia" w:cstheme="minorEastAsia" w:hint="eastAsia"/>
          <w:sz w:val="28"/>
          <w:szCs w:val="28"/>
        </w:rPr>
        <w:t xml:space="preserve"> 2018年昆医附属口腔医院公开招聘编制外人员报名表</w:t>
      </w:r>
    </w:p>
    <w:p w:rsidR="008A2037" w:rsidRPr="00A860C0" w:rsidRDefault="00FD7799" w:rsidP="00A860C0">
      <w:pPr>
        <w:widowControl/>
        <w:spacing w:line="400" w:lineRule="exact"/>
        <w:jc w:val="left"/>
        <w:rPr>
          <w:rFonts w:ascii="华文仿宋" w:eastAsia="华文仿宋" w:hAnsi="华文仿宋"/>
          <w:sz w:val="32"/>
          <w:szCs w:val="32"/>
        </w:rPr>
        <w:sectPr w:rsidR="008A2037" w:rsidRPr="00A860C0">
          <w:pgSz w:w="11906" w:h="16838"/>
          <w:pgMar w:top="1440" w:right="1800" w:bottom="1440" w:left="1800" w:header="851" w:footer="992" w:gutter="0"/>
          <w:cols w:space="425"/>
          <w:docGrid w:type="lines" w:linePitch="312"/>
        </w:sectPr>
      </w:pPr>
      <w:r>
        <w:rPr>
          <w:rFonts w:ascii="华文仿宋" w:eastAsia="华文仿宋" w:hAnsi="华文仿宋" w:hint="eastAsia"/>
          <w:sz w:val="32"/>
          <w:szCs w:val="32"/>
        </w:rPr>
        <w:t>3.</w:t>
      </w:r>
      <w:r>
        <w:rPr>
          <w:rFonts w:asciiTheme="minorEastAsia" w:hAnsiTheme="minorEastAsia" w:cstheme="minorEastAsia" w:hint="eastAsia"/>
          <w:sz w:val="28"/>
          <w:szCs w:val="28"/>
        </w:rPr>
        <w:t xml:space="preserve"> 2018年昆医附属口腔医院编制外人员招聘信息</w:t>
      </w:r>
      <w:r w:rsidR="00C41853">
        <w:rPr>
          <w:rFonts w:asciiTheme="minorEastAsia" w:hAnsiTheme="minorEastAsia" w:cstheme="minorEastAsia" w:hint="eastAsia"/>
          <w:sz w:val="28"/>
          <w:szCs w:val="28"/>
        </w:rPr>
        <w:t>登记表</w:t>
      </w:r>
    </w:p>
    <w:tbl>
      <w:tblPr>
        <w:tblW w:w="10737" w:type="dxa"/>
        <w:tblLayout w:type="fixed"/>
        <w:tblCellMar>
          <w:top w:w="15" w:type="dxa"/>
          <w:left w:w="15" w:type="dxa"/>
          <w:bottom w:w="15" w:type="dxa"/>
          <w:right w:w="15" w:type="dxa"/>
        </w:tblCellMar>
        <w:tblLook w:val="04A0"/>
      </w:tblPr>
      <w:tblGrid>
        <w:gridCol w:w="1308"/>
        <w:gridCol w:w="1275"/>
        <w:gridCol w:w="750"/>
        <w:gridCol w:w="1435"/>
        <w:gridCol w:w="1910"/>
        <w:gridCol w:w="4059"/>
      </w:tblGrid>
      <w:tr w:rsidR="00A860C0" w:rsidTr="00BE4490">
        <w:trPr>
          <w:trHeight w:val="990"/>
        </w:trPr>
        <w:tc>
          <w:tcPr>
            <w:tcW w:w="10737" w:type="dxa"/>
            <w:gridSpan w:val="6"/>
            <w:vAlign w:val="center"/>
          </w:tcPr>
          <w:p w:rsidR="00A860C0" w:rsidRDefault="00A860C0" w:rsidP="00BE4490">
            <w:pPr>
              <w:widowControl/>
              <w:jc w:val="center"/>
              <w:textAlignment w:val="center"/>
              <w:rPr>
                <w:rFonts w:ascii="宋体" w:eastAsia="宋体" w:hAnsi="宋体" w:cs="宋体"/>
                <w:b/>
                <w:color w:val="000000"/>
                <w:sz w:val="36"/>
                <w:szCs w:val="36"/>
              </w:rPr>
            </w:pPr>
            <w:r>
              <w:rPr>
                <w:rFonts w:ascii="宋体" w:eastAsia="宋体" w:hAnsi="宋体" w:cs="宋体" w:hint="eastAsia"/>
                <w:b/>
                <w:color w:val="000000"/>
                <w:sz w:val="36"/>
                <w:szCs w:val="36"/>
              </w:rPr>
              <w:lastRenderedPageBreak/>
              <w:t>2018年昆医附属口腔医院第四轮公开招聘</w:t>
            </w:r>
          </w:p>
          <w:p w:rsidR="00A860C0" w:rsidRDefault="00A860C0" w:rsidP="00BE4490">
            <w:pPr>
              <w:widowControl/>
              <w:jc w:val="center"/>
              <w:textAlignment w:val="center"/>
              <w:rPr>
                <w:rFonts w:ascii="宋体" w:eastAsia="宋体" w:hAnsi="宋体" w:cs="宋体"/>
                <w:b/>
                <w:color w:val="000000"/>
                <w:sz w:val="36"/>
                <w:szCs w:val="36"/>
              </w:rPr>
            </w:pPr>
            <w:r>
              <w:rPr>
                <w:rFonts w:ascii="宋体" w:eastAsia="宋体" w:hAnsi="宋体" w:cs="宋体" w:hint="eastAsia"/>
                <w:b/>
                <w:color w:val="000000"/>
                <w:sz w:val="36"/>
                <w:szCs w:val="36"/>
              </w:rPr>
              <w:t>编制外工作人员岗位及条件</w:t>
            </w:r>
          </w:p>
        </w:tc>
      </w:tr>
      <w:tr w:rsidR="00A860C0" w:rsidTr="00BE4490">
        <w:trPr>
          <w:trHeight w:val="538"/>
        </w:trPr>
        <w:tc>
          <w:tcPr>
            <w:tcW w:w="1308"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left"/>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岗位类别</w:t>
            </w:r>
          </w:p>
        </w:tc>
        <w:tc>
          <w:tcPr>
            <w:tcW w:w="1275"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招聘岗位</w:t>
            </w:r>
          </w:p>
        </w:tc>
        <w:tc>
          <w:tcPr>
            <w:tcW w:w="750"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人数</w:t>
            </w:r>
          </w:p>
        </w:tc>
        <w:tc>
          <w:tcPr>
            <w:tcW w:w="1435"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学历</w:t>
            </w:r>
          </w:p>
        </w:tc>
        <w:tc>
          <w:tcPr>
            <w:tcW w:w="1910"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专业及条件</w:t>
            </w:r>
          </w:p>
        </w:tc>
        <w:tc>
          <w:tcPr>
            <w:tcW w:w="4059"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b/>
                <w:color w:val="000000"/>
                <w:sz w:val="28"/>
                <w:szCs w:val="28"/>
              </w:rPr>
            </w:pPr>
            <w:r>
              <w:rPr>
                <w:rFonts w:ascii="宋体" w:eastAsia="宋体" w:hAnsi="宋体" w:cs="宋体" w:hint="eastAsia"/>
                <w:b/>
                <w:color w:val="000000"/>
                <w:kern w:val="0"/>
                <w:sz w:val="28"/>
                <w:szCs w:val="28"/>
              </w:rPr>
              <w:t>其他要求</w:t>
            </w:r>
          </w:p>
        </w:tc>
      </w:tr>
      <w:tr w:rsidR="00A860C0" w:rsidTr="00BE4490">
        <w:trPr>
          <w:trHeight w:val="1237"/>
        </w:trPr>
        <w:tc>
          <w:tcPr>
            <w:tcW w:w="1308" w:type="dxa"/>
            <w:tcBorders>
              <w:left w:val="single" w:sz="4" w:space="0" w:color="000000"/>
              <w:bottom w:val="single" w:sz="4" w:space="0" w:color="000000"/>
              <w:right w:val="single" w:sz="4" w:space="0" w:color="000000"/>
            </w:tcBorders>
            <w:vAlign w:val="center"/>
          </w:tcPr>
          <w:p w:rsidR="00A860C0" w:rsidRDefault="00A860C0" w:rsidP="00BE4490">
            <w:pPr>
              <w:jc w:val="center"/>
              <w:rPr>
                <w:rFonts w:ascii="宋体" w:eastAsia="宋体" w:hAnsi="宋体" w:cs="宋体"/>
                <w:color w:val="000000"/>
                <w:sz w:val="24"/>
              </w:rPr>
            </w:pPr>
            <w:r>
              <w:rPr>
                <w:rFonts w:ascii="宋体" w:eastAsia="宋体" w:hAnsi="宋体" w:cs="宋体" w:hint="eastAsia"/>
                <w:color w:val="000000"/>
                <w:sz w:val="24"/>
              </w:rPr>
              <w:t>医师</w:t>
            </w:r>
          </w:p>
        </w:tc>
        <w:tc>
          <w:tcPr>
            <w:tcW w:w="1275"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手术室</w:t>
            </w:r>
          </w:p>
        </w:tc>
        <w:tc>
          <w:tcPr>
            <w:tcW w:w="750"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w:t>
            </w:r>
          </w:p>
        </w:tc>
        <w:tc>
          <w:tcPr>
            <w:tcW w:w="1435" w:type="dxa"/>
            <w:tcBorders>
              <w:top w:val="single" w:sz="4" w:space="0" w:color="000000"/>
              <w:left w:val="single" w:sz="4" w:space="0" w:color="000000"/>
              <w:bottom w:val="single" w:sz="4" w:space="0" w:color="000000"/>
              <w:right w:val="single" w:sz="4" w:space="0" w:color="000000"/>
            </w:tcBorders>
            <w:vAlign w:val="center"/>
          </w:tcPr>
          <w:p w:rsidR="00A860C0" w:rsidRDefault="00A860C0" w:rsidP="00BE4490">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本科及以上</w:t>
            </w:r>
          </w:p>
        </w:tc>
        <w:tc>
          <w:tcPr>
            <w:tcW w:w="1910" w:type="dxa"/>
            <w:tcBorders>
              <w:top w:val="single" w:sz="4" w:space="0" w:color="000000"/>
              <w:left w:val="single" w:sz="4" w:space="0" w:color="000000"/>
              <w:bottom w:val="single" w:sz="4" w:space="0" w:color="000000"/>
            </w:tcBorders>
            <w:vAlign w:val="center"/>
          </w:tcPr>
          <w:p w:rsidR="00A860C0" w:rsidRDefault="00A860C0" w:rsidP="00BE4490">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麻醉学</w:t>
            </w:r>
          </w:p>
        </w:tc>
        <w:tc>
          <w:tcPr>
            <w:tcW w:w="4059" w:type="dxa"/>
            <w:tcBorders>
              <w:top w:val="single" w:sz="4" w:space="0" w:color="000000"/>
              <w:left w:val="single" w:sz="4" w:space="0" w:color="000000"/>
              <w:bottom w:val="single" w:sz="4" w:space="0" w:color="000000"/>
              <w:right w:val="single" w:sz="4" w:space="0" w:color="000000"/>
            </w:tcBorders>
            <w:vAlign w:val="center"/>
          </w:tcPr>
          <w:p w:rsidR="00A860C0" w:rsidRDefault="00A860C0" w:rsidP="00E85AB9">
            <w:pPr>
              <w:jc w:val="left"/>
              <w:rPr>
                <w:rFonts w:ascii="宋体" w:eastAsia="宋体" w:hAnsi="宋体" w:cs="宋体"/>
                <w:b/>
                <w:color w:val="000000"/>
                <w:sz w:val="24"/>
              </w:rPr>
            </w:pPr>
            <w:r>
              <w:rPr>
                <w:rFonts w:ascii="宋体" w:eastAsia="宋体" w:hAnsi="宋体" w:cs="宋体" w:hint="eastAsia"/>
                <w:b/>
                <w:color w:val="000000"/>
                <w:kern w:val="0"/>
                <w:sz w:val="24"/>
              </w:rPr>
              <w:t>1.英语水平：</w:t>
            </w:r>
            <w:r>
              <w:rPr>
                <w:rStyle w:val="font61"/>
                <w:rFonts w:hint="default"/>
              </w:rPr>
              <w:t>本科学历者要求CET-4 425分及以上或雅思4分及以上。</w:t>
            </w:r>
            <w:r>
              <w:rPr>
                <w:rStyle w:val="font61"/>
                <w:rFonts w:hint="default"/>
              </w:rPr>
              <w:br/>
            </w:r>
            <w:r>
              <w:rPr>
                <w:rStyle w:val="font31"/>
                <w:rFonts w:hint="default"/>
              </w:rPr>
              <w:br/>
              <w:t>2.年龄要求：</w:t>
            </w:r>
            <w:r>
              <w:rPr>
                <w:rStyle w:val="font61"/>
                <w:rFonts w:hint="default"/>
              </w:rPr>
              <w:t>本科毕业生年龄不超过30岁，硕士毕业生年龄不超过35岁，博士毕业生或具有中级专业技术职称年龄不超过40岁</w:t>
            </w:r>
            <w:r w:rsidRPr="00B832AE">
              <w:rPr>
                <w:rStyle w:val="font61"/>
                <w:rFonts w:hint="default"/>
                <w:color w:val="FF0000"/>
              </w:rPr>
              <w:t>（年龄计算截止时间为2018年</w:t>
            </w:r>
            <w:r>
              <w:rPr>
                <w:rStyle w:val="font61"/>
                <w:rFonts w:hint="default"/>
                <w:color w:val="FF0000"/>
              </w:rPr>
              <w:t>10</w:t>
            </w:r>
            <w:r w:rsidRPr="00B832AE">
              <w:rPr>
                <w:rStyle w:val="font61"/>
                <w:rFonts w:hint="default"/>
                <w:color w:val="FF0000"/>
              </w:rPr>
              <w:t>月</w:t>
            </w:r>
            <w:r>
              <w:rPr>
                <w:rStyle w:val="font61"/>
                <w:rFonts w:hint="default"/>
                <w:color w:val="FF0000"/>
              </w:rPr>
              <w:t>31</w:t>
            </w:r>
            <w:r w:rsidRPr="00B832AE">
              <w:rPr>
                <w:rStyle w:val="font61"/>
                <w:rFonts w:hint="default"/>
                <w:color w:val="FF0000"/>
              </w:rPr>
              <w:t>日）。</w:t>
            </w:r>
            <w:r>
              <w:rPr>
                <w:rStyle w:val="font61"/>
                <w:rFonts w:hint="default"/>
              </w:rPr>
              <w:br/>
            </w:r>
            <w:r>
              <w:rPr>
                <w:rStyle w:val="font61"/>
                <w:rFonts w:hint="default"/>
              </w:rPr>
              <w:br/>
            </w:r>
            <w:r>
              <w:rPr>
                <w:rStyle w:val="font31"/>
                <w:rFonts w:hint="default"/>
              </w:rPr>
              <w:t>3.医师岗位</w:t>
            </w:r>
            <w:r>
              <w:rPr>
                <w:rStyle w:val="font61"/>
                <w:rFonts w:hint="default"/>
              </w:rPr>
              <w:t>具有执业医师资格证或通过执业医师资格考试者优先。</w:t>
            </w:r>
            <w:r>
              <w:rPr>
                <w:rStyle w:val="font61"/>
                <w:rFonts w:hint="default"/>
              </w:rPr>
              <w:br/>
            </w:r>
            <w:r>
              <w:rPr>
                <w:rStyle w:val="font61"/>
                <w:rFonts w:hint="default"/>
              </w:rPr>
              <w:br/>
            </w:r>
            <w:r>
              <w:rPr>
                <w:rStyle w:val="font31"/>
                <w:rFonts w:hint="default"/>
              </w:rPr>
              <w:t>4.硕士及以上学历</w:t>
            </w:r>
            <w:r>
              <w:rPr>
                <w:rStyle w:val="font61"/>
                <w:rFonts w:hint="default"/>
              </w:rPr>
              <w:t>需提供研究方向及成果的支撑材料。</w:t>
            </w:r>
          </w:p>
        </w:tc>
      </w:tr>
    </w:tbl>
    <w:p w:rsidR="008A2037" w:rsidRPr="00A860C0" w:rsidRDefault="008A2037">
      <w:pPr>
        <w:widowControl/>
        <w:spacing w:line="400" w:lineRule="exact"/>
        <w:jc w:val="left"/>
        <w:rPr>
          <w:rFonts w:ascii="华文仿宋" w:eastAsia="华文仿宋" w:hAnsi="华文仿宋"/>
          <w:sz w:val="32"/>
          <w:szCs w:val="32"/>
        </w:rPr>
        <w:sectPr w:rsidR="008A2037" w:rsidRPr="00A860C0">
          <w:pgSz w:w="11906" w:h="16838"/>
          <w:pgMar w:top="850" w:right="567" w:bottom="850" w:left="567" w:header="851" w:footer="992" w:gutter="0"/>
          <w:cols w:space="0"/>
          <w:docGrid w:type="lines" w:linePitch="312"/>
        </w:sectPr>
      </w:pPr>
    </w:p>
    <w:p w:rsidR="008A2037" w:rsidRDefault="008A2037">
      <w:pPr>
        <w:widowControl/>
        <w:spacing w:line="400" w:lineRule="exact"/>
        <w:jc w:val="left"/>
        <w:rPr>
          <w:rFonts w:ascii="华文仿宋" w:eastAsia="华文仿宋" w:hAnsi="华文仿宋"/>
          <w:sz w:val="32"/>
          <w:szCs w:val="32"/>
        </w:rPr>
      </w:pPr>
    </w:p>
    <w:sectPr w:rsidR="008A2037" w:rsidSect="008A20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DB5" w:rsidRDefault="00D46DB5" w:rsidP="0069492E">
      <w:r>
        <w:separator/>
      </w:r>
    </w:p>
  </w:endnote>
  <w:endnote w:type="continuationSeparator" w:id="1">
    <w:p w:rsidR="00D46DB5" w:rsidRDefault="00D46DB5" w:rsidP="006949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DB5" w:rsidRDefault="00D46DB5" w:rsidP="0069492E">
      <w:r>
        <w:separator/>
      </w:r>
    </w:p>
  </w:footnote>
  <w:footnote w:type="continuationSeparator" w:id="1">
    <w:p w:rsidR="00D46DB5" w:rsidRDefault="00D46DB5" w:rsidP="006949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85C4FC"/>
    <w:multiLevelType w:val="singleLevel"/>
    <w:tmpl w:val="76A87800"/>
    <w:lvl w:ilvl="0">
      <w:start w:val="6"/>
      <w:numFmt w:val="chineseCounting"/>
      <w:suff w:val="nothing"/>
      <w:lvlText w:val="%1、"/>
      <w:lvlJc w:val="left"/>
      <w:rPr>
        <w:rFonts w:hint="eastAsia"/>
        <w:lang w:val="en-US"/>
      </w:rPr>
    </w:lvl>
  </w:abstractNum>
  <w:abstractNum w:abstractNumId="1">
    <w:nsid w:val="25D1FD33"/>
    <w:multiLevelType w:val="singleLevel"/>
    <w:tmpl w:val="50CCFE36"/>
    <w:lvl w:ilvl="0">
      <w:start w:val="4"/>
      <w:numFmt w:val="chineseCounting"/>
      <w:suff w:val="nothing"/>
      <w:lvlText w:val="（%1）"/>
      <w:lvlJc w:val="left"/>
      <w:rPr>
        <w:rFonts w:hint="eastAsia"/>
        <w:b w:val="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6811997"/>
    <w:rsid w:val="00002C27"/>
    <w:rsid w:val="00004AF3"/>
    <w:rsid w:val="00012FBA"/>
    <w:rsid w:val="00022812"/>
    <w:rsid w:val="00031C47"/>
    <w:rsid w:val="00045A4A"/>
    <w:rsid w:val="00055848"/>
    <w:rsid w:val="000749D1"/>
    <w:rsid w:val="00081E0E"/>
    <w:rsid w:val="000C5B85"/>
    <w:rsid w:val="001118F5"/>
    <w:rsid w:val="0012007D"/>
    <w:rsid w:val="00125541"/>
    <w:rsid w:val="001410A0"/>
    <w:rsid w:val="001712BD"/>
    <w:rsid w:val="001875D1"/>
    <w:rsid w:val="001A7985"/>
    <w:rsid w:val="001D5FB6"/>
    <w:rsid w:val="001D6023"/>
    <w:rsid w:val="001F5AD7"/>
    <w:rsid w:val="00203835"/>
    <w:rsid w:val="00207375"/>
    <w:rsid w:val="0023752C"/>
    <w:rsid w:val="00240827"/>
    <w:rsid w:val="002559E6"/>
    <w:rsid w:val="002A5EF5"/>
    <w:rsid w:val="002A7A79"/>
    <w:rsid w:val="002B6309"/>
    <w:rsid w:val="002D502C"/>
    <w:rsid w:val="002F5D98"/>
    <w:rsid w:val="00301A65"/>
    <w:rsid w:val="003041D0"/>
    <w:rsid w:val="00305F19"/>
    <w:rsid w:val="003978A4"/>
    <w:rsid w:val="003C3CDB"/>
    <w:rsid w:val="003C64C6"/>
    <w:rsid w:val="003F1656"/>
    <w:rsid w:val="00404AA4"/>
    <w:rsid w:val="0041509A"/>
    <w:rsid w:val="00425BE3"/>
    <w:rsid w:val="00442E59"/>
    <w:rsid w:val="004434F2"/>
    <w:rsid w:val="00444D56"/>
    <w:rsid w:val="00463C05"/>
    <w:rsid w:val="004B4800"/>
    <w:rsid w:val="004B5583"/>
    <w:rsid w:val="00517813"/>
    <w:rsid w:val="0058579A"/>
    <w:rsid w:val="0059442E"/>
    <w:rsid w:val="005B5CEA"/>
    <w:rsid w:val="005B69B3"/>
    <w:rsid w:val="00602B48"/>
    <w:rsid w:val="00631BEB"/>
    <w:rsid w:val="006441E0"/>
    <w:rsid w:val="00647F22"/>
    <w:rsid w:val="0066074C"/>
    <w:rsid w:val="0066368D"/>
    <w:rsid w:val="00675425"/>
    <w:rsid w:val="00690C63"/>
    <w:rsid w:val="0069492E"/>
    <w:rsid w:val="006B67FD"/>
    <w:rsid w:val="006C33FA"/>
    <w:rsid w:val="006D001B"/>
    <w:rsid w:val="006D0A4A"/>
    <w:rsid w:val="007100DD"/>
    <w:rsid w:val="007134C5"/>
    <w:rsid w:val="00732D73"/>
    <w:rsid w:val="00750D30"/>
    <w:rsid w:val="00757F9A"/>
    <w:rsid w:val="007A1DD5"/>
    <w:rsid w:val="007A5003"/>
    <w:rsid w:val="007A5C7D"/>
    <w:rsid w:val="007C1D44"/>
    <w:rsid w:val="007F0382"/>
    <w:rsid w:val="007F4000"/>
    <w:rsid w:val="00814F36"/>
    <w:rsid w:val="008376ED"/>
    <w:rsid w:val="008434EA"/>
    <w:rsid w:val="00850423"/>
    <w:rsid w:val="00865E10"/>
    <w:rsid w:val="0087680E"/>
    <w:rsid w:val="008A2037"/>
    <w:rsid w:val="008E7B9F"/>
    <w:rsid w:val="008F6747"/>
    <w:rsid w:val="00910358"/>
    <w:rsid w:val="00953A24"/>
    <w:rsid w:val="009738F6"/>
    <w:rsid w:val="00993D13"/>
    <w:rsid w:val="009D70D7"/>
    <w:rsid w:val="00A0108E"/>
    <w:rsid w:val="00A416E4"/>
    <w:rsid w:val="00A55497"/>
    <w:rsid w:val="00A616F3"/>
    <w:rsid w:val="00A64203"/>
    <w:rsid w:val="00A74728"/>
    <w:rsid w:val="00A838B5"/>
    <w:rsid w:val="00A83CEA"/>
    <w:rsid w:val="00A860C0"/>
    <w:rsid w:val="00AA7BA6"/>
    <w:rsid w:val="00AC45B3"/>
    <w:rsid w:val="00AF70EF"/>
    <w:rsid w:val="00B16C78"/>
    <w:rsid w:val="00B33ED4"/>
    <w:rsid w:val="00B37BFE"/>
    <w:rsid w:val="00B44228"/>
    <w:rsid w:val="00B44C77"/>
    <w:rsid w:val="00B65199"/>
    <w:rsid w:val="00B832AE"/>
    <w:rsid w:val="00BB2389"/>
    <w:rsid w:val="00BD0DC7"/>
    <w:rsid w:val="00C02863"/>
    <w:rsid w:val="00C33343"/>
    <w:rsid w:val="00C41853"/>
    <w:rsid w:val="00C9169B"/>
    <w:rsid w:val="00D46DB5"/>
    <w:rsid w:val="00D7469A"/>
    <w:rsid w:val="00D82D6E"/>
    <w:rsid w:val="00D83FA3"/>
    <w:rsid w:val="00D91A5E"/>
    <w:rsid w:val="00DA73D4"/>
    <w:rsid w:val="00DE1024"/>
    <w:rsid w:val="00DE5F7C"/>
    <w:rsid w:val="00E13ECD"/>
    <w:rsid w:val="00E326FC"/>
    <w:rsid w:val="00E8087D"/>
    <w:rsid w:val="00E81A55"/>
    <w:rsid w:val="00E84DB2"/>
    <w:rsid w:val="00E85AB9"/>
    <w:rsid w:val="00E9153D"/>
    <w:rsid w:val="00EC34B2"/>
    <w:rsid w:val="00EF77D2"/>
    <w:rsid w:val="00F248F0"/>
    <w:rsid w:val="00F33A02"/>
    <w:rsid w:val="00F61DC5"/>
    <w:rsid w:val="00F923EC"/>
    <w:rsid w:val="00FD184B"/>
    <w:rsid w:val="00FD7799"/>
    <w:rsid w:val="060B5797"/>
    <w:rsid w:val="0AB0171A"/>
    <w:rsid w:val="0B70609F"/>
    <w:rsid w:val="18EA7F21"/>
    <w:rsid w:val="194E1C9C"/>
    <w:rsid w:val="1ABE4BA4"/>
    <w:rsid w:val="1B1E5E08"/>
    <w:rsid w:val="1D6B636A"/>
    <w:rsid w:val="1E1108A0"/>
    <w:rsid w:val="2A140AE7"/>
    <w:rsid w:val="46724FB5"/>
    <w:rsid w:val="46811997"/>
    <w:rsid w:val="4864706D"/>
    <w:rsid w:val="49F56443"/>
    <w:rsid w:val="4D164F9B"/>
    <w:rsid w:val="56FB7F7C"/>
    <w:rsid w:val="5ABA0E25"/>
    <w:rsid w:val="5B3608C2"/>
    <w:rsid w:val="5E2E22FC"/>
    <w:rsid w:val="60DC09B0"/>
    <w:rsid w:val="646600AE"/>
    <w:rsid w:val="72AB44AD"/>
    <w:rsid w:val="758977E2"/>
    <w:rsid w:val="77C67E3C"/>
    <w:rsid w:val="7A3943FB"/>
    <w:rsid w:val="7BAB53DE"/>
    <w:rsid w:val="7D396AEF"/>
    <w:rsid w:val="7D8F5F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03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A2037"/>
    <w:pPr>
      <w:tabs>
        <w:tab w:val="center" w:pos="4153"/>
        <w:tab w:val="right" w:pos="8306"/>
      </w:tabs>
      <w:snapToGrid w:val="0"/>
      <w:jc w:val="left"/>
    </w:pPr>
    <w:rPr>
      <w:sz w:val="18"/>
      <w:szCs w:val="18"/>
    </w:rPr>
  </w:style>
  <w:style w:type="paragraph" w:styleId="a4">
    <w:name w:val="header"/>
    <w:basedOn w:val="a"/>
    <w:link w:val="Char0"/>
    <w:qFormat/>
    <w:rsid w:val="008A203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A2037"/>
    <w:pPr>
      <w:spacing w:beforeAutospacing="1" w:afterAutospacing="1"/>
      <w:jc w:val="left"/>
    </w:pPr>
    <w:rPr>
      <w:rFonts w:cs="Times New Roman"/>
      <w:kern w:val="0"/>
      <w:sz w:val="24"/>
    </w:rPr>
  </w:style>
  <w:style w:type="character" w:styleId="a6">
    <w:name w:val="Hyperlink"/>
    <w:basedOn w:val="a0"/>
    <w:qFormat/>
    <w:rsid w:val="008A2037"/>
    <w:rPr>
      <w:color w:val="0000FF"/>
      <w:u w:val="single"/>
    </w:rPr>
  </w:style>
  <w:style w:type="character" w:customStyle="1" w:styleId="Char0">
    <w:name w:val="页眉 Char"/>
    <w:basedOn w:val="a0"/>
    <w:link w:val="a4"/>
    <w:qFormat/>
    <w:rsid w:val="008A2037"/>
    <w:rPr>
      <w:kern w:val="2"/>
      <w:sz w:val="18"/>
      <w:szCs w:val="18"/>
    </w:rPr>
  </w:style>
  <w:style w:type="character" w:customStyle="1" w:styleId="Char">
    <w:name w:val="页脚 Char"/>
    <w:basedOn w:val="a0"/>
    <w:link w:val="a3"/>
    <w:qFormat/>
    <w:rsid w:val="008A2037"/>
    <w:rPr>
      <w:kern w:val="2"/>
      <w:sz w:val="18"/>
      <w:szCs w:val="18"/>
    </w:rPr>
  </w:style>
  <w:style w:type="paragraph" w:customStyle="1" w:styleId="1">
    <w:name w:val="列出段落1"/>
    <w:basedOn w:val="a"/>
    <w:uiPriority w:val="99"/>
    <w:unhideWhenUsed/>
    <w:qFormat/>
    <w:rsid w:val="008A2037"/>
    <w:pPr>
      <w:ind w:firstLineChars="200" w:firstLine="420"/>
    </w:pPr>
  </w:style>
  <w:style w:type="character" w:customStyle="1" w:styleId="font41">
    <w:name w:val="font41"/>
    <w:basedOn w:val="a0"/>
    <w:qFormat/>
    <w:rsid w:val="008A2037"/>
    <w:rPr>
      <w:rFonts w:ascii="宋体" w:eastAsia="宋体" w:hAnsi="宋体" w:cs="宋体" w:hint="eastAsia"/>
      <w:color w:val="000000"/>
      <w:sz w:val="24"/>
      <w:szCs w:val="24"/>
      <w:u w:val="none"/>
    </w:rPr>
  </w:style>
  <w:style w:type="character" w:customStyle="1" w:styleId="font31">
    <w:name w:val="font31"/>
    <w:basedOn w:val="a0"/>
    <w:qFormat/>
    <w:rsid w:val="008A2037"/>
    <w:rPr>
      <w:rFonts w:ascii="宋体" w:eastAsia="宋体" w:hAnsi="宋体" w:cs="宋体" w:hint="eastAsia"/>
      <w:b/>
      <w:color w:val="000000"/>
      <w:sz w:val="24"/>
      <w:szCs w:val="24"/>
      <w:u w:val="none"/>
    </w:rPr>
  </w:style>
  <w:style w:type="character" w:customStyle="1" w:styleId="font61">
    <w:name w:val="font61"/>
    <w:basedOn w:val="a0"/>
    <w:qFormat/>
    <w:rsid w:val="008A2037"/>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01DED9-2148-4DFF-8B7C-D956A3634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269</Words>
  <Characters>1535</Characters>
  <Application>Microsoft Office Word</Application>
  <DocSecurity>0</DocSecurity>
  <Lines>12</Lines>
  <Paragraphs>3</Paragraphs>
  <ScaleCrop>false</ScaleCrop>
  <Company>Lenovo</Company>
  <LinksUpToDate>false</LinksUpToDate>
  <CharactersWithSpaces>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liwenming</dc:creator>
  <cp:lastModifiedBy>Lenovo</cp:lastModifiedBy>
  <cp:revision>93</cp:revision>
  <cp:lastPrinted>2018-06-26T03:03:00Z</cp:lastPrinted>
  <dcterms:created xsi:type="dcterms:W3CDTF">2017-03-08T00:52:00Z</dcterms:created>
  <dcterms:modified xsi:type="dcterms:W3CDTF">2018-09-19T09:19:00Z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